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015" w:rsidRDefault="00ED4A8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14629" w:rsidRPr="00F14629">
        <w:rPr>
          <w:rFonts w:ascii="Times New Roman" w:hAnsi="Times New Roman" w:cs="Times New Roman"/>
          <w:sz w:val="28"/>
          <w:szCs w:val="28"/>
          <w:lang w:val="kk-KZ"/>
        </w:rPr>
        <w:t>02.03.2023ж  «Красивый ауылының жалпы орта білім беретін мектебі» КММ  бастауыш сыныптардың аудандық семинары өтілді. Семинар тақырыбы: «</w:t>
      </w:r>
      <w:r w:rsidR="0022391B">
        <w:rPr>
          <w:rFonts w:ascii="Times New Roman" w:hAnsi="Times New Roman" w:cs="Times New Roman"/>
          <w:sz w:val="28"/>
          <w:szCs w:val="28"/>
          <w:lang w:val="kk-KZ"/>
        </w:rPr>
        <w:t xml:space="preserve"> Тұлға тәрбиесінің т</w:t>
      </w:r>
      <w:r w:rsidR="00F14629" w:rsidRPr="00F14629">
        <w:rPr>
          <w:rFonts w:ascii="Times New Roman" w:hAnsi="Times New Roman" w:cs="Times New Roman"/>
          <w:sz w:val="28"/>
          <w:szCs w:val="28"/>
          <w:lang w:val="kk-KZ"/>
        </w:rPr>
        <w:t xml:space="preserve">ұжырымдамалық негіздер аясында бастауыш сынып оқушыларының сабақта және сабақтан тыс уақытта танымдық қызметін белсендендіру» </w:t>
      </w:r>
      <w:r w:rsidR="0022391B">
        <w:rPr>
          <w:rFonts w:ascii="Times New Roman" w:hAnsi="Times New Roman" w:cs="Times New Roman"/>
          <w:sz w:val="28"/>
          <w:szCs w:val="28"/>
          <w:lang w:val="kk-KZ"/>
        </w:rPr>
        <w:t xml:space="preserve"> </w:t>
      </w:r>
      <w:r w:rsidR="00F14629">
        <w:rPr>
          <w:rFonts w:ascii="Times New Roman" w:hAnsi="Times New Roman" w:cs="Times New Roman"/>
          <w:sz w:val="28"/>
          <w:szCs w:val="28"/>
          <w:lang w:val="kk-KZ"/>
        </w:rPr>
        <w:t>Семинарда 4 ашық сабақ , 2 сыныптан тыс іс-шара</w:t>
      </w:r>
      <w:r>
        <w:rPr>
          <w:rFonts w:ascii="Times New Roman" w:hAnsi="Times New Roman" w:cs="Times New Roman"/>
          <w:sz w:val="28"/>
          <w:szCs w:val="28"/>
          <w:lang w:val="kk-KZ"/>
        </w:rPr>
        <w:t xml:space="preserve"> жоспарланып өткізілді. </w:t>
      </w:r>
      <w:r w:rsidR="00F14629" w:rsidRPr="00F14629">
        <w:rPr>
          <w:rFonts w:ascii="Times New Roman" w:hAnsi="Times New Roman" w:cs="Times New Roman"/>
          <w:sz w:val="28"/>
          <w:szCs w:val="28"/>
          <w:lang w:val="kk-KZ"/>
        </w:rPr>
        <w:t xml:space="preserve">Семинарға </w:t>
      </w:r>
      <w:r w:rsidR="0022391B">
        <w:rPr>
          <w:rFonts w:ascii="Times New Roman" w:hAnsi="Times New Roman" w:cs="Times New Roman"/>
          <w:sz w:val="28"/>
          <w:szCs w:val="28"/>
          <w:lang w:val="kk-KZ"/>
        </w:rPr>
        <w:t xml:space="preserve"> ауданның </w:t>
      </w:r>
      <w:r w:rsidR="00F14629" w:rsidRPr="00F14629">
        <w:rPr>
          <w:rFonts w:ascii="Times New Roman" w:hAnsi="Times New Roman" w:cs="Times New Roman"/>
          <w:sz w:val="28"/>
          <w:szCs w:val="28"/>
          <w:lang w:val="kk-KZ"/>
        </w:rPr>
        <w:t xml:space="preserve"> әр мектепте</w:t>
      </w:r>
      <w:r w:rsidR="0022391B">
        <w:rPr>
          <w:rFonts w:ascii="Times New Roman" w:hAnsi="Times New Roman" w:cs="Times New Roman"/>
          <w:sz w:val="28"/>
          <w:szCs w:val="28"/>
          <w:lang w:val="kk-KZ"/>
        </w:rPr>
        <w:t>рінен</w:t>
      </w:r>
      <w:r w:rsidR="00F14629" w:rsidRPr="00F14629">
        <w:rPr>
          <w:rFonts w:ascii="Times New Roman" w:hAnsi="Times New Roman" w:cs="Times New Roman"/>
          <w:sz w:val="28"/>
          <w:szCs w:val="28"/>
          <w:lang w:val="kk-KZ"/>
        </w:rPr>
        <w:t xml:space="preserve">,  барлығы 27 мұғалім қатысты.  Келген қонақтарымыз өте риза болды, </w:t>
      </w:r>
      <w:r w:rsidR="0022391B">
        <w:rPr>
          <w:rFonts w:ascii="Times New Roman" w:hAnsi="Times New Roman" w:cs="Times New Roman"/>
          <w:sz w:val="28"/>
          <w:szCs w:val="28"/>
          <w:lang w:val="kk-KZ"/>
        </w:rPr>
        <w:t xml:space="preserve">семинар </w:t>
      </w:r>
      <w:r w:rsidR="00F14629" w:rsidRPr="00F14629">
        <w:rPr>
          <w:rFonts w:ascii="Times New Roman" w:hAnsi="Times New Roman" w:cs="Times New Roman"/>
          <w:sz w:val="28"/>
          <w:szCs w:val="28"/>
          <w:lang w:val="kk-KZ"/>
        </w:rPr>
        <w:t xml:space="preserve"> өте жоғары деңгейде өтілді.</w:t>
      </w:r>
      <w:r w:rsidR="0022391B">
        <w:rPr>
          <w:rFonts w:ascii="Times New Roman" w:hAnsi="Times New Roman" w:cs="Times New Roman"/>
          <w:sz w:val="28"/>
          <w:szCs w:val="28"/>
          <w:lang w:val="kk-KZ"/>
        </w:rPr>
        <w:t xml:space="preserve"> Семинарды қорыту барысында  ауданның білім беру бөлімі әдіскерлерінен мұғалімдерге  жағымды ұсыныстар берілді.</w:t>
      </w:r>
    </w:p>
    <w:p w:rsidR="00A6007B" w:rsidRDefault="00ED4A81" w:rsidP="00ED4A81">
      <w:pPr>
        <w:pStyle w:val="a4"/>
        <w:jc w:val="center"/>
        <w:rPr>
          <w:b w:val="0"/>
          <w:i w:val="0"/>
          <w:color w:val="000000" w:themeColor="text1"/>
          <w:sz w:val="28"/>
          <w:szCs w:val="28"/>
        </w:rPr>
      </w:pPr>
      <w:bookmarkStart w:id="0" w:name="_GoBack"/>
      <w:bookmarkEnd w:id="0"/>
      <w:r w:rsidRPr="00A6007B">
        <w:rPr>
          <w:b w:val="0"/>
          <w:i w:val="0"/>
          <w:color w:val="000000" w:themeColor="text1"/>
          <w:sz w:val="28"/>
          <w:szCs w:val="28"/>
        </w:rPr>
        <w:t>02.03.2023 г в  КГУ «Общеобразовательная школа села Красивое отдела образования по Есильскому району управления образования Акмолинской области» прошел районный семинар учителей начальных классов. Тема семинара «Активизация познавательной деятельности младших школьников на уроке во внеурочное время в рамках</w:t>
      </w:r>
      <w:r w:rsidR="0022391B">
        <w:rPr>
          <w:b w:val="0"/>
          <w:i w:val="0"/>
          <w:color w:val="000000" w:themeColor="text1"/>
          <w:sz w:val="28"/>
          <w:szCs w:val="28"/>
        </w:rPr>
        <w:t xml:space="preserve"> к</w:t>
      </w:r>
      <w:r w:rsidRPr="00A6007B">
        <w:rPr>
          <w:b w:val="0"/>
          <w:i w:val="0"/>
          <w:color w:val="000000" w:themeColor="text1"/>
          <w:sz w:val="28"/>
          <w:szCs w:val="28"/>
        </w:rPr>
        <w:t>онцептуальных основ воспитания личности».</w:t>
      </w:r>
      <w:r w:rsidR="00A6007B">
        <w:rPr>
          <w:b w:val="0"/>
          <w:i w:val="0"/>
          <w:color w:val="000000" w:themeColor="text1"/>
          <w:sz w:val="28"/>
          <w:szCs w:val="28"/>
        </w:rPr>
        <w:t xml:space="preserve"> На семинаре проведено 4 открытых урока, 2 внеклассных мероприятия.В семинаре приняли участие 27 учителей района. Семинар прошел  согласно плана, на высоком уровне . </w:t>
      </w:r>
    </w:p>
    <w:p w:rsidR="00ED4A81" w:rsidRPr="00A6007B" w:rsidRDefault="00A6007B" w:rsidP="00ED4A81">
      <w:pPr>
        <w:pStyle w:val="a4"/>
        <w:jc w:val="center"/>
        <w:rPr>
          <w:b w:val="0"/>
          <w:i w:val="0"/>
          <w:color w:val="000000" w:themeColor="text1"/>
          <w:sz w:val="28"/>
          <w:szCs w:val="28"/>
        </w:rPr>
      </w:pPr>
      <w:r>
        <w:rPr>
          <w:b w:val="0"/>
          <w:i w:val="0"/>
          <w:color w:val="000000" w:themeColor="text1"/>
          <w:sz w:val="28"/>
          <w:szCs w:val="28"/>
        </w:rPr>
        <w:t>В ходе подведения итогов были даны рекомендации, положительные отзывы от методистов отдела образования и учителей.</w:t>
      </w:r>
    </w:p>
    <w:p w:rsidR="00052F3A" w:rsidRDefault="0022391B" w:rsidP="00ED4A81">
      <w:pPr>
        <w:pStyle w:val="a4"/>
        <w:rPr>
          <w:sz w:val="24"/>
          <w:szCs w:val="24"/>
        </w:rPr>
      </w:pPr>
      <w:r>
        <w:rPr>
          <w:noProof/>
          <w:sz w:val="24"/>
          <w:szCs w:val="24"/>
          <w:lang w:val="ru-RU" w:eastAsia="ru-RU"/>
        </w:rPr>
        <w:drawing>
          <wp:inline distT="0" distB="0" distL="0" distR="0">
            <wp:extent cx="5427133" cy="3052762"/>
            <wp:effectExtent l="0" t="0" r="2540" b="0"/>
            <wp:docPr id="1" name="Рисунок 1" descr="C:\Users\Computer\Downloads\IMG2023030210485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ownloads\IMG20230302104857_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36377" cy="3057962"/>
                    </a:xfrm>
                    <a:prstGeom prst="rect">
                      <a:avLst/>
                    </a:prstGeom>
                    <a:noFill/>
                    <a:ln>
                      <a:noFill/>
                    </a:ln>
                  </pic:spPr>
                </pic:pic>
              </a:graphicData>
            </a:graphic>
          </wp:inline>
        </w:drawing>
      </w:r>
    </w:p>
    <w:p w:rsidR="00052F3A" w:rsidRDefault="00052F3A" w:rsidP="00ED4A81">
      <w:pPr>
        <w:pStyle w:val="a4"/>
        <w:rPr>
          <w:sz w:val="24"/>
          <w:szCs w:val="24"/>
        </w:rPr>
      </w:pPr>
    </w:p>
    <w:p w:rsidR="00052F3A" w:rsidRDefault="00052F3A" w:rsidP="00ED4A81">
      <w:pPr>
        <w:pStyle w:val="a4"/>
        <w:rPr>
          <w:sz w:val="24"/>
          <w:szCs w:val="24"/>
        </w:rPr>
      </w:pPr>
    </w:p>
    <w:p w:rsidR="00052F3A" w:rsidRDefault="00052F3A" w:rsidP="00ED4A81">
      <w:pPr>
        <w:pStyle w:val="a4"/>
        <w:rPr>
          <w:sz w:val="24"/>
          <w:szCs w:val="24"/>
        </w:rPr>
      </w:pPr>
    </w:p>
    <w:p w:rsidR="00ED4A81" w:rsidRDefault="0022391B" w:rsidP="00ED4A81">
      <w:pPr>
        <w:pStyle w:val="a4"/>
        <w:rPr>
          <w:sz w:val="24"/>
          <w:szCs w:val="24"/>
        </w:rPr>
      </w:pPr>
      <w:r>
        <w:rPr>
          <w:noProof/>
          <w:sz w:val="24"/>
          <w:szCs w:val="24"/>
          <w:lang w:val="ru-RU" w:eastAsia="ru-RU"/>
        </w:rPr>
        <w:lastRenderedPageBreak/>
        <w:drawing>
          <wp:inline distT="0" distB="0" distL="0" distR="0">
            <wp:extent cx="5960534" cy="3352800"/>
            <wp:effectExtent l="0" t="0" r="2540" b="0"/>
            <wp:docPr id="2" name="Рисунок 2" descr="C:\Users\Computer\Downloads\IMG2023030211323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IMG20230302113238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070" cy="3359289"/>
                    </a:xfrm>
                    <a:prstGeom prst="rect">
                      <a:avLst/>
                    </a:prstGeom>
                    <a:noFill/>
                    <a:ln>
                      <a:noFill/>
                    </a:ln>
                  </pic:spPr>
                </pic:pic>
              </a:graphicData>
            </a:graphic>
          </wp:inline>
        </w:drawing>
      </w:r>
    </w:p>
    <w:p w:rsidR="00052F3A" w:rsidRDefault="00052F3A" w:rsidP="00ED4A81">
      <w:pPr>
        <w:pStyle w:val="a4"/>
        <w:rPr>
          <w:sz w:val="24"/>
          <w:szCs w:val="24"/>
        </w:rPr>
      </w:pPr>
    </w:p>
    <w:p w:rsidR="00AF774E" w:rsidRDefault="00AF774E" w:rsidP="00ED4A81">
      <w:pPr>
        <w:pStyle w:val="a4"/>
        <w:rPr>
          <w:sz w:val="24"/>
          <w:szCs w:val="24"/>
        </w:rPr>
      </w:pPr>
      <w:r>
        <w:rPr>
          <w:noProof/>
          <w:sz w:val="24"/>
          <w:szCs w:val="24"/>
          <w:lang w:val="ru-RU" w:eastAsia="ru-RU"/>
        </w:rPr>
        <w:drawing>
          <wp:inline distT="0" distB="0" distL="0" distR="0">
            <wp:extent cx="5940425" cy="2673191"/>
            <wp:effectExtent l="0" t="0" r="3175" b="0"/>
            <wp:docPr id="9" name="Рисунок 9" descr="C:\Users\Computer\Downloads\IMG-20230302-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ownloads\IMG-20230302-WA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052F3A" w:rsidRPr="00832126" w:rsidRDefault="00052F3A" w:rsidP="00ED4A81">
      <w:pPr>
        <w:pStyle w:val="a4"/>
        <w:rPr>
          <w:sz w:val="24"/>
          <w:szCs w:val="24"/>
        </w:rPr>
      </w:pPr>
      <w:r>
        <w:rPr>
          <w:noProof/>
          <w:sz w:val="24"/>
          <w:szCs w:val="24"/>
          <w:lang w:val="ru-RU" w:eastAsia="ru-RU"/>
        </w:rPr>
        <w:drawing>
          <wp:inline distT="0" distB="0" distL="0" distR="0">
            <wp:extent cx="5940425" cy="3341489"/>
            <wp:effectExtent l="0" t="0" r="3175" b="0"/>
            <wp:docPr id="5" name="Рисунок 5" descr="C:\Users\Computer\Downloads\IMG2023030211323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ownloads\IMG20230302113231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F774E" w:rsidRDefault="001A7A49" w:rsidP="00AF774E">
      <w:pPr>
        <w:pStyle w:val="a3"/>
        <w:jc w:val="center"/>
        <w:rPr>
          <w:b/>
          <w:color w:val="000000"/>
          <w:lang w:val="kk-KZ"/>
        </w:rPr>
      </w:pPr>
      <w:r>
        <w:rPr>
          <w:noProof/>
          <w:sz w:val="28"/>
          <w:szCs w:val="28"/>
        </w:rPr>
        <w:lastRenderedPageBreak/>
        <w:drawing>
          <wp:inline distT="0" distB="0" distL="0" distR="0" wp14:anchorId="10490FCD" wp14:editId="5DEFF679">
            <wp:extent cx="5648325" cy="3106579"/>
            <wp:effectExtent l="0" t="0" r="0" b="0"/>
            <wp:docPr id="6" name="Рисунок 6" descr="C:\Users\Computer\Downloads\tempFileForShare_20230302-15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ownloads\tempFileForShare_20230302-1530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3106579"/>
                    </a:xfrm>
                    <a:prstGeom prst="rect">
                      <a:avLst/>
                    </a:prstGeom>
                    <a:noFill/>
                    <a:ln>
                      <a:noFill/>
                    </a:ln>
                  </pic:spPr>
                </pic:pic>
              </a:graphicData>
            </a:graphic>
          </wp:inline>
        </w:drawing>
      </w:r>
      <w:r w:rsidR="00052F3A">
        <w:rPr>
          <w:b/>
          <w:noProof/>
          <w:color w:val="000000"/>
        </w:rPr>
        <w:drawing>
          <wp:inline distT="0" distB="0" distL="0" distR="0" wp14:anchorId="376FDFC4" wp14:editId="59E8469B">
            <wp:extent cx="5940425" cy="3341489"/>
            <wp:effectExtent l="0" t="0" r="3175" b="0"/>
            <wp:docPr id="4" name="Рисунок 4" descr="C:\Users\Computer\Downloads\IMG20230302112339_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ownloads\IMG20230302112339_0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D4A81" w:rsidRPr="00ED4A81" w:rsidRDefault="00AF774E" w:rsidP="00AF774E">
      <w:pPr>
        <w:pStyle w:val="a3"/>
        <w:jc w:val="center"/>
        <w:rPr>
          <w:sz w:val="28"/>
          <w:szCs w:val="28"/>
        </w:rPr>
      </w:pPr>
      <w:r>
        <w:rPr>
          <w:noProof/>
          <w:sz w:val="28"/>
          <w:szCs w:val="28"/>
        </w:rPr>
        <w:lastRenderedPageBreak/>
        <w:drawing>
          <wp:inline distT="0" distB="0" distL="0" distR="0" wp14:anchorId="3EE9916F" wp14:editId="217D2319">
            <wp:extent cx="5940425" cy="2673191"/>
            <wp:effectExtent l="0" t="0" r="3175" b="0"/>
            <wp:docPr id="8" name="Рисунок 8" descr="C:\Users\Computer\Downloads\IMG-20230302-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ownloads\IMG-20230302-WA01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r>
        <w:rPr>
          <w:noProof/>
          <w:sz w:val="28"/>
          <w:szCs w:val="28"/>
        </w:rPr>
        <w:drawing>
          <wp:inline distT="0" distB="0" distL="0" distR="0" wp14:anchorId="544B1935" wp14:editId="6012F226">
            <wp:extent cx="3648075" cy="3648075"/>
            <wp:effectExtent l="0" t="0" r="9525" b="9525"/>
            <wp:docPr id="7" name="Рисунок 7" descr="C:\Users\Computer\Downloads\IMG-20230302-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ownloads\IMG-20230302-WA0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127" cy="3646127"/>
                    </a:xfrm>
                    <a:prstGeom prst="rect">
                      <a:avLst/>
                    </a:prstGeom>
                    <a:noFill/>
                    <a:ln>
                      <a:noFill/>
                    </a:ln>
                  </pic:spPr>
                </pic:pic>
              </a:graphicData>
            </a:graphic>
          </wp:inline>
        </w:drawing>
      </w:r>
    </w:p>
    <w:sectPr w:rsidR="00ED4A81" w:rsidRPr="00ED4A81" w:rsidSect="001A7A49">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29"/>
    <w:rsid w:val="00052F3A"/>
    <w:rsid w:val="000D5015"/>
    <w:rsid w:val="001A7A49"/>
    <w:rsid w:val="0022391B"/>
    <w:rsid w:val="00A6007B"/>
    <w:rsid w:val="00AF774E"/>
    <w:rsid w:val="00ED4A81"/>
    <w:rsid w:val="00ED7810"/>
    <w:rsid w:val="00F14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0ADE6C-C7CF-4594-9EE0-A3FDCB2D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4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qFormat/>
    <w:rsid w:val="00ED4A81"/>
    <w:pPr>
      <w:widowControl w:val="0"/>
      <w:autoSpaceDE w:val="0"/>
      <w:autoSpaceDN w:val="0"/>
      <w:spacing w:after="0" w:line="240" w:lineRule="auto"/>
    </w:pPr>
    <w:rPr>
      <w:rFonts w:ascii="Times New Roman" w:eastAsia="Times New Roman" w:hAnsi="Times New Roman" w:cs="Times New Roman"/>
      <w:b/>
      <w:bCs/>
      <w:i/>
      <w:iCs/>
      <w:lang w:val="kk-KZ"/>
    </w:rPr>
  </w:style>
  <w:style w:type="character" w:customStyle="1" w:styleId="a5">
    <w:name w:val="Основной текст Знак"/>
    <w:basedOn w:val="a0"/>
    <w:link w:val="a4"/>
    <w:uiPriority w:val="1"/>
    <w:rsid w:val="00ED4A81"/>
    <w:rPr>
      <w:rFonts w:ascii="Times New Roman" w:eastAsia="Times New Roman" w:hAnsi="Times New Roman" w:cs="Times New Roman"/>
      <w:b/>
      <w:bCs/>
      <w:i/>
      <w:iCs/>
      <w:lang w:val="kk-KZ"/>
    </w:rPr>
  </w:style>
  <w:style w:type="paragraph" w:styleId="a6">
    <w:name w:val="Balloon Text"/>
    <w:basedOn w:val="a"/>
    <w:link w:val="a7"/>
    <w:uiPriority w:val="99"/>
    <w:semiHidden/>
    <w:unhideWhenUsed/>
    <w:rsid w:val="002239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39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188</Words>
  <Characters>1077</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РОО</cp:lastModifiedBy>
  <cp:revision>2</cp:revision>
  <dcterms:created xsi:type="dcterms:W3CDTF">2023-03-02T08:35:00Z</dcterms:created>
  <dcterms:modified xsi:type="dcterms:W3CDTF">2023-03-06T05:49:00Z</dcterms:modified>
</cp:coreProperties>
</file>