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73" w:rsidRDefault="00036D1E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2164715</wp:posOffset>
            </wp:positionV>
            <wp:extent cx="4724400" cy="2820670"/>
            <wp:effectExtent l="19050" t="0" r="0" b="0"/>
            <wp:wrapTight wrapText="bothSides">
              <wp:wrapPolygon edited="0">
                <wp:start x="-87" y="0"/>
                <wp:lineTo x="-87" y="21444"/>
                <wp:lineTo x="21600" y="21444"/>
                <wp:lineTo x="21600" y="0"/>
                <wp:lineTo x="-87" y="0"/>
              </wp:wrapPolygon>
            </wp:wrapTight>
            <wp:docPr id="1" name="Рисунок 1" descr="C:\Users\User\AppData\Local\Microsoft\Windows\Temporary Internet Files\Content.Word\СЕМИНА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ЕМИНАР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-121285</wp:posOffset>
            </wp:positionV>
            <wp:extent cx="3152775" cy="2228850"/>
            <wp:effectExtent l="19050" t="0" r="9525" b="0"/>
            <wp:wrapThrough wrapText="bothSides">
              <wp:wrapPolygon edited="0">
                <wp:start x="-131" y="0"/>
                <wp:lineTo x="-131" y="21415"/>
                <wp:lineTo x="21665" y="21415"/>
                <wp:lineTo x="21665" y="0"/>
                <wp:lineTo x="-131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28850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-73660</wp:posOffset>
            </wp:positionV>
            <wp:extent cx="3171825" cy="2238375"/>
            <wp:effectExtent l="19050" t="0" r="9525" b="0"/>
            <wp:wrapThrough wrapText="bothSides">
              <wp:wrapPolygon edited="0">
                <wp:start x="-130" y="0"/>
                <wp:lineTo x="-130" y="21508"/>
                <wp:lineTo x="21665" y="21508"/>
                <wp:lineTo x="21665" y="0"/>
                <wp:lineTo x="-13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38375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07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   </w:t>
      </w: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Default="00F14673" w:rsidP="00C07F02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3D1A46" w:rsidRPr="00F14673" w:rsidRDefault="00EF3071" w:rsidP="00C07F02">
      <w:pPr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  2020 жылдың 5-наурыз күні Ақмола облысы Есіл ауданы Красивый орта </w:t>
      </w:r>
      <w:r w:rsidRPr="00C07F0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мектебінде  </w:t>
      </w:r>
      <w:r w:rsidR="00C07F02" w:rsidRPr="00C07F02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«2019-2020 оқу жылында жаңартылған білім беру мазмұны аясында оқу үрдісін тиімді басқару арқылы тілді қазіргі заманға сай са</w:t>
      </w:r>
      <w:r w:rsidR="003D1A46" w:rsidRPr="00F1467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-</w:t>
      </w:r>
      <w:r w:rsidR="00C07F02" w:rsidRPr="00C07F02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палы оқытуға қол жеткізу»</w:t>
      </w:r>
      <w:r w:rsidR="00C07F02" w:rsidRPr="00C07F02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тақыры</w:t>
      </w:r>
      <w:r w:rsidR="003D1A46" w:rsidRPr="00F14673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C07F02" w:rsidRPr="00C07F02">
        <w:rPr>
          <w:rFonts w:ascii="Times New Roman" w:hAnsi="Times New Roman"/>
          <w:color w:val="1F497D" w:themeColor="text2"/>
          <w:sz w:val="28"/>
          <w:szCs w:val="28"/>
          <w:lang w:val="kk-KZ"/>
        </w:rPr>
        <w:t>бындағы  аудандық семинар өтті.</w:t>
      </w:r>
      <w:r w:rsidR="00C07F02" w:rsidRPr="00C07F02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</w:p>
    <w:p w:rsidR="00C07F02" w:rsidRDefault="003D1A46" w:rsidP="00C07F02">
      <w:pPr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 w:rsidRPr="00F1467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C07F02" w:rsidRPr="00C07F02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4A4D1E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>Аталған семинарға ауданымыздың білім беру, дене шынықтыру және спорт бөлімінің әдістемелік кабинетінің меңге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>рушісі-Г.К.Каримова,  Кітап қорының әдіскері-А.О.Кудерина, Тілдерді оқыту әдіскері</w:t>
      </w:r>
      <w:r w:rsidR="00397AC9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>-А.С.Мусина, Тәрбие</w:t>
      </w:r>
      <w:r w:rsidR="00233678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ісінің әдіскері-Д.Г.Ханги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шиева </w:t>
      </w:r>
      <w:r w:rsidR="00397AC9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және 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>ауданымыз</w:t>
      </w:r>
      <w:r w:rsidR="00397AC9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Pr="003D1A46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дың түкпір-түкпірінен ұстаздар қатысты. </w:t>
      </w:r>
    </w:p>
    <w:p w:rsidR="00233678" w:rsidRDefault="00233678" w:rsidP="00C07F02">
      <w:pPr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    Семинар барысында, қазақ, орыс және ағылшын тілдерінде дайындалған сабақ-тар көрсетілді. Қазіргі заман талабына сай оқу барысында үштілділікті тиімді қол-дана білу маңызды фактор болып табылады. Соған орай, біздің мектебіміздің мұ-ғалімдері  өз білім қоржындарына жинаған, сабақтарында қолданатын әдіс-тәсіл-дерімен  барынша бөлісті. </w:t>
      </w:r>
    </w:p>
    <w:p w:rsidR="00397AC9" w:rsidRDefault="00233678" w:rsidP="00EC506C">
      <w:pPr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    Оқу мен тәрбие-егіз демекші, семинардың екінші бөлігі  202</w:t>
      </w:r>
      <w:r w:rsidR="00E31204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0 жылдағы атаулы мерей 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тойларға  арналды.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Атап айтсақ, 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Алтын Орданың 750 жылдығы, Қазақ хан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дығының 555 жылдығы, Ұлы ұстаз Әл-Фарабидің 1150 жылдығы, Шоқан Уали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хановтың туғанына 185 жыл, Ұлы Абайдың 175 жылдығы, Ата заңымыз бен Қазақстан Халқы Ассамблеясының 25 жылдығы және Ұлы Отан Соғысының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                   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75 жыл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дығы мен «Еріктілер жылы»</w:t>
      </w:r>
      <w:r w:rsidR="00E31204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.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Семинарымыз аталған мерей тойлар мен ұлыларымызға арналған </w:t>
      </w:r>
      <w:r w:rsidR="00EC506C" w:rsidRPr="00EC506C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«Көк байрақтың астындағы Ұлы Ел»</w:t>
      </w:r>
      <w:r w:rsidR="00EC506C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атты тә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рбиелік маңызы зор іс-шараға ұласты.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Мектеп ұстаздары мен оқушылары дайындаған ән </w:t>
      </w:r>
      <w:r w:rsid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lastRenderedPageBreak/>
        <w:t xml:space="preserve">мен би, жыр жолдары мен тамаша көріністер бір – бірін алмастырып қана қоймай, толықтырып тұрды. Бірде көрерменінің көңілін көтерсе, бірде еріксіз ойлануға жетеледі. Семинарға қатысушылар </w:t>
      </w:r>
      <w:r w:rsidR="00397AC9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өздерінің жылы лебіздерімен бөлісті. Мектеп басшысы мен ұжымына алғыс білдіріп жатты. Семинар өте жақсы деңгейде өтті деп ойлаймыз. </w:t>
      </w:r>
    </w:p>
    <w:p w:rsidR="00397AC9" w:rsidRDefault="00397AC9" w:rsidP="00EC506C">
      <w:pPr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    Мектеп-ол біздің екінші үйіміз. Біз бір отбасында -Красивый орта мектебінде әр түрлі ұлттың өкілдері бола тұрып, бір жағадан бас, бір жеңнен қол шығарып, кез</w:t>
      </w:r>
      <w:r w:rsidR="00E31204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келген жүкті еңсере алатынымызды тағы бір мәрте дәлелдегендей болдық. Біздің күшіміз-бірлікте! </w:t>
      </w:r>
    </w:p>
    <w:p w:rsidR="00E31204" w:rsidRPr="00E31204" w:rsidRDefault="00397AC9" w:rsidP="00E31204">
      <w:pPr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   Ал біз өз кезегімізде, а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лда әлі ұзақ жол, үлкен асулар бар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және с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ол асулар мен қиындықты жеңу үшін білектің күші мен найзаның ұшы керек емес. Оған тек жү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рек пен білім, талант пен талап керек. Қазақ елінің абыройын асырып, мерейін үс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тем етер, әлем таңғалар, талай - талай жаңалық ашар білімділер керек. Осы Тәуел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сіз еліміздің намысын қорғайтын, бүгінімізді ертеңіне жалғайтын, қазақ елінің ер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 w:rsidR="00EC506C" w:rsidRPr="00EC506C">
        <w:rPr>
          <w:rFonts w:ascii="Times New Roman" w:hAnsi="Times New Roman"/>
          <w:color w:val="1F497D" w:themeColor="text2"/>
          <w:sz w:val="28"/>
          <w:szCs w:val="28"/>
          <w:lang w:val="kk-KZ"/>
        </w:rPr>
        <w:t>теңі, болашағы үшін жауап беретін бүг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>інгі ұрпақ екенімізді сезінейік дегіміз келе</w:t>
      </w:r>
      <w:r w:rsidR="00E31204">
        <w:rPr>
          <w:rFonts w:ascii="Times New Roman" w:hAnsi="Times New Roman"/>
          <w:color w:val="1F497D" w:themeColor="text2"/>
          <w:sz w:val="28"/>
          <w:szCs w:val="28"/>
          <w:lang w:val="kk-KZ"/>
        </w:rPr>
        <w:t>-</w:t>
      </w:r>
      <w:r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ді. </w:t>
      </w:r>
    </w:p>
    <w:p w:rsidR="00F14673" w:rsidRDefault="00F14673" w:rsidP="00036D1E">
      <w:pPr>
        <w:widowControl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F14673" w:rsidRPr="00DE1D3F" w:rsidRDefault="00F14673" w:rsidP="00F14673">
      <w:pPr>
        <w:widowControl w:val="0"/>
        <w:jc w:val="both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На базе КГУ «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Красивинская</w:t>
      </w:r>
      <w:proofErr w:type="spell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средняя школа» 05.03.2020 года прошёл районный семинар по теме: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</w:t>
      </w:r>
      <w:r w:rsidRPr="00DE1D3F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Достижение нового современного качества обучения языку через</w:t>
      </w:r>
      <w:r w:rsidRPr="00DE1D3F"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эффективное управление учебным процессом в рамках обновленного содержания образования в 2019/2020 учебном году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». </w:t>
      </w:r>
    </w:p>
    <w:p w:rsidR="00F14673" w:rsidRPr="00DE1D3F" w:rsidRDefault="00F14673" w:rsidP="00F14673">
      <w:pPr>
        <w:widowControl w:val="0"/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 ходе работы семинара приняли участие учителя из МО гуманитарного цикла : учитель английского языка (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гос.яз</w:t>
      </w:r>
      <w:proofErr w:type="spellEnd"/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бучения) 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Ергазина</w:t>
      </w:r>
      <w:proofErr w:type="spell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Г.А.,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урок во </w:t>
      </w:r>
      <w:r w:rsidRPr="00DE1D3F">
        <w:rPr>
          <w:bCs/>
          <w:color w:val="1F497D" w:themeColor="text2"/>
          <w:sz w:val="28"/>
          <w:szCs w:val="28"/>
          <w:lang w:val="kk-KZ"/>
        </w:rPr>
        <w:t>2 «А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 xml:space="preserve">»- классе </w:t>
      </w:r>
    </w:p>
    <w:p w:rsidR="00F14673" w:rsidRPr="00DE1D3F" w:rsidRDefault="00F14673" w:rsidP="00F14673">
      <w:pPr>
        <w:widowControl w:val="0"/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>«Theweather»</w:t>
      </w:r>
    </w:p>
    <w:p w:rsidR="00F14673" w:rsidRPr="00DE1D3F" w:rsidRDefault="00F14673" w:rsidP="00F14673">
      <w:pPr>
        <w:widowControl w:val="0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учитель русского языка и литературы 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Бальцер</w:t>
      </w:r>
      <w:proofErr w:type="spell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Л.С., урок литературы в 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>10 «Б» классе (рус. яз</w:t>
      </w:r>
      <w:proofErr w:type="gramStart"/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>.о</w:t>
      </w:r>
      <w:proofErr w:type="gramEnd"/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>бучения)  « Островский « Бесприданница» Паратов и Карандышев»,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proofErr w:type="spellStart"/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Самалхан</w:t>
      </w:r>
      <w:proofErr w:type="spellEnd"/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С.С.-учитель казахского языка и литературы (гос. язык обучения) показал урок в 7 «А» классе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 xml:space="preserve"> «Сүт өнімдерінің пайдасы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»</w:t>
      </w:r>
    </w:p>
    <w:p w:rsidR="00F14673" w:rsidRPr="00DE1D3F" w:rsidRDefault="00F14673" w:rsidP="00F14673">
      <w:pPr>
        <w:widowControl w:val="0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МО естественно-математического цикла: учитель биологии, химии (гоя</w:t>
      </w:r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я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зык обучения) 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Альменов</w:t>
      </w:r>
      <w:proofErr w:type="spell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К.Ж, урок биологии в 8 «А» классе 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«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>Гормондар арқылы гуморальды реттелу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». 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Для  участников семинара была подготовлена широкая программа, в рамках которой наши учителя делились своими наработками уроков и своим богатым опытом. 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Составляющей семинара было внеклассное мероприятие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«Великие дети </w:t>
      </w:r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–в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еликого народа»,  посвященное  юбилейным датам 2020 года! 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Замечательные, радушные ведущие, которые говорили на тр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ё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х языках (казахский, английский русский), захватывающее пение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Әлмен Гүлден Қадырқызы.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интригующая атмосфера позволили окунуться коллегам в головокружительный концерт, посвященный 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знаменательным датам и юбилеям. Если точнее, то это 1150-летие Аль-Фараби, 750-летие Золотой Орды,  555-летие Казахского ханства, 185-летие Шокана Уалиханова, 175-летие Великого Абая Кунанбаева, 25-летие Конституции и Ассамблеи Народа Казахстана, 75-летие Великой Отечественной войны и «Год Волонтеров в Казахстане». </w:t>
      </w:r>
    </w:p>
    <w:p w:rsidR="00F14673" w:rsidRPr="00DE1D3F" w:rsidRDefault="00F14673" w:rsidP="00F14673">
      <w:pPr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Встреча – это особый мир, интересные испытания удач и находок, волнение за товарищей и переживание за большую, школьную семью.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lastRenderedPageBreak/>
        <w:t>Торжественно открыла практический семинар заведующая районным методическим кабинетом -  Каримова Гульнара Кабулкаировна. Затем  предоставили слово и.о.директора школы Гунар Л.В.,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которая поблагодарила всех, кто приехал на семинар и пожелала плодотворной работы. </w:t>
      </w:r>
    </w:p>
    <w:p w:rsidR="00F14673" w:rsidRPr="00DE1D3F" w:rsidRDefault="00F14673" w:rsidP="00F14673">
      <w:pPr>
        <w:pStyle w:val="3"/>
        <w:shd w:val="clear" w:color="auto" w:fill="FFFFFF"/>
        <w:spacing w:before="0" w:beforeAutospacing="0" w:after="30" w:afterAutospacing="0"/>
        <w:ind w:firstLine="708"/>
        <w:jc w:val="both"/>
        <w:rPr>
          <w:b w:val="0"/>
          <w:bCs w:val="0"/>
          <w:color w:val="1F497D" w:themeColor="text2"/>
          <w:sz w:val="28"/>
          <w:szCs w:val="28"/>
        </w:rPr>
      </w:pPr>
      <w:r w:rsidRPr="00DE1D3F">
        <w:rPr>
          <w:b w:val="0"/>
          <w:color w:val="1F497D" w:themeColor="text2"/>
          <w:sz w:val="28"/>
          <w:szCs w:val="28"/>
          <w:lang w:val="kk-KZ"/>
        </w:rPr>
        <w:t>Мы потомки великих ханов и батыров. В наших венах течет благородная кровь.  Кровь ханов и батыров, мудрецов и акынов,  как Аль-Фараби, Шокан Уалиханов и Великий Абай. Мы то поколение, которое живет в независимой и многонациональной республике – Казахстан. Мы Великие дети – великих людей! – так громогласно провозглашали ведущие семинара. И волновалась вместе с ними учитель казахского языка и литературы (гос. язык обучения) Булатова Сауле Толегеновна, которая кропотливо подбирала материал для учащихся . Интерес</w:t>
      </w:r>
      <w:r>
        <w:rPr>
          <w:b w:val="0"/>
          <w:color w:val="1F497D" w:themeColor="text2"/>
          <w:sz w:val="28"/>
          <w:szCs w:val="28"/>
          <w:lang w:val="kk-KZ"/>
        </w:rPr>
        <w:t>но было наблюдать за ролью АБАЯ</w:t>
      </w:r>
      <w:r w:rsidRPr="00DE1D3F">
        <w:rPr>
          <w:b w:val="0"/>
          <w:color w:val="1F497D" w:themeColor="text2"/>
          <w:sz w:val="28"/>
          <w:szCs w:val="28"/>
          <w:lang w:val="kk-KZ"/>
        </w:rPr>
        <w:t>,</w:t>
      </w:r>
      <w:r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b w:val="0"/>
          <w:color w:val="1F497D" w:themeColor="text2"/>
          <w:sz w:val="28"/>
          <w:szCs w:val="28"/>
          <w:lang w:val="kk-KZ"/>
        </w:rPr>
        <w:t>где каждый проникся его музыкой, словами-</w:t>
      </w:r>
      <w:r>
        <w:rPr>
          <w:b w:val="0"/>
          <w:color w:val="1F497D" w:themeColor="text2"/>
          <w:sz w:val="28"/>
          <w:szCs w:val="28"/>
          <w:lang w:val="kk-KZ"/>
        </w:rPr>
        <w:t xml:space="preserve"> на</w:t>
      </w:r>
      <w:r w:rsidRPr="00DE1D3F">
        <w:rPr>
          <w:b w:val="0"/>
          <w:color w:val="1F497D" w:themeColor="text2"/>
          <w:sz w:val="28"/>
          <w:szCs w:val="28"/>
          <w:lang w:val="kk-KZ"/>
        </w:rPr>
        <w:t>зиданиями. Библиотекарь нашей школы</w:t>
      </w:r>
      <w:r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b w:val="0"/>
          <w:color w:val="1F497D" w:themeColor="text2"/>
          <w:sz w:val="28"/>
          <w:szCs w:val="28"/>
          <w:lang w:val="kk-KZ"/>
        </w:rPr>
        <w:t>-</w:t>
      </w:r>
      <w:r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b w:val="0"/>
          <w:color w:val="1F497D" w:themeColor="text2"/>
          <w:sz w:val="28"/>
          <w:szCs w:val="28"/>
          <w:lang w:val="kk-KZ"/>
        </w:rPr>
        <w:t>Грищенко Т.С.</w:t>
      </w:r>
      <w:r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b w:val="0"/>
          <w:color w:val="1F497D" w:themeColor="text2"/>
          <w:sz w:val="28"/>
          <w:szCs w:val="28"/>
          <w:lang w:val="kk-KZ"/>
        </w:rPr>
        <w:t>проникновенно спела песню Абая «</w:t>
      </w:r>
      <w:r w:rsidRPr="00DE1D3F">
        <w:rPr>
          <w:color w:val="1F497D" w:themeColor="text2"/>
        </w:rPr>
        <w:fldChar w:fldCharType="begin"/>
      </w:r>
      <w:r w:rsidRPr="00DE1D3F">
        <w:rPr>
          <w:color w:val="1F497D" w:themeColor="text2"/>
        </w:rPr>
        <w:instrText>HYPERLINK "http://go.mail.ru/redir?type=sr&amp;redir=eJzLKCkpKLbS18_ILynISaxMLdIrKtW3L7ZVdTFQtXRUdTFWdbQEsZ3MVV0MVS3NwGxnMOkCEzFSdTTWBlGWTmAJA5CEhQES2xBMOjEwGJpamBqZmFlamDEw3Jmj87nl8jbma_WV7-2vrgMAqj4lIg&amp;src=5c2eb0a&amp;via_page=1&amp;user_type=61&amp;oqid=9ee86270fdb44d42" \t "_blank"</w:instrText>
      </w:r>
      <w:r w:rsidRPr="00DE1D3F">
        <w:rPr>
          <w:color w:val="1F497D" w:themeColor="text2"/>
        </w:rPr>
        <w:fldChar w:fldCharType="separate"/>
      </w:r>
      <w:proofErr w:type="spellStart"/>
      <w:r w:rsidRPr="00DE1D3F">
        <w:rPr>
          <w:b w:val="0"/>
          <w:color w:val="1F497D" w:themeColor="text2"/>
          <w:sz w:val="28"/>
          <w:szCs w:val="28"/>
        </w:rPr>
        <w:t>Көзімнің</w:t>
      </w:r>
      <w:proofErr w:type="spellEnd"/>
      <w:r w:rsidRPr="00DE1D3F">
        <w:rPr>
          <w:b w:val="0"/>
          <w:bCs w:val="0"/>
          <w:color w:val="1F497D" w:themeColor="text2"/>
          <w:sz w:val="28"/>
          <w:szCs w:val="28"/>
        </w:rPr>
        <w:t> </w:t>
      </w:r>
      <w:r>
        <w:rPr>
          <w:b w:val="0"/>
          <w:color w:val="1F497D" w:themeColor="text2"/>
          <w:sz w:val="28"/>
          <w:szCs w:val="28"/>
          <w:lang w:val="kk-KZ"/>
        </w:rPr>
        <w:t>қ</w:t>
      </w:r>
      <w:proofErr w:type="spellStart"/>
      <w:r w:rsidRPr="00DE1D3F">
        <w:rPr>
          <w:b w:val="0"/>
          <w:color w:val="1F497D" w:themeColor="text2"/>
          <w:sz w:val="28"/>
          <w:szCs w:val="28"/>
        </w:rPr>
        <w:t>арасы</w:t>
      </w:r>
      <w:proofErr w:type="spellEnd"/>
      <w:r w:rsidRPr="00DE1D3F">
        <w:rPr>
          <w:color w:val="1F497D" w:themeColor="text2"/>
        </w:rPr>
        <w:fldChar w:fldCharType="end"/>
      </w:r>
      <w:r w:rsidRPr="00DE1D3F">
        <w:rPr>
          <w:b w:val="0"/>
          <w:bCs w:val="0"/>
          <w:color w:val="1F497D" w:themeColor="text2"/>
          <w:sz w:val="28"/>
          <w:szCs w:val="28"/>
        </w:rPr>
        <w:t>»</w:t>
      </w:r>
      <w:r>
        <w:rPr>
          <w:b w:val="0"/>
          <w:bCs w:val="0"/>
          <w:color w:val="1F497D" w:themeColor="text2"/>
          <w:sz w:val="28"/>
          <w:szCs w:val="28"/>
          <w:lang w:val="kk-KZ"/>
        </w:rPr>
        <w:t xml:space="preserve"> </w:t>
      </w:r>
      <w:r w:rsidRPr="00DE1D3F">
        <w:rPr>
          <w:b w:val="0"/>
          <w:bCs w:val="0"/>
          <w:color w:val="1F497D" w:themeColor="text2"/>
          <w:sz w:val="28"/>
          <w:szCs w:val="28"/>
        </w:rPr>
        <w:t xml:space="preserve">и рассказала на государственном языке о </w:t>
      </w:r>
      <w:r w:rsidRPr="00DE1D3F">
        <w:rPr>
          <w:b w:val="0"/>
          <w:color w:val="1F497D" w:themeColor="text2"/>
          <w:sz w:val="28"/>
          <w:szCs w:val="28"/>
          <w:shd w:val="clear" w:color="auto" w:fill="FFFFFF"/>
        </w:rPr>
        <w:t xml:space="preserve">казахском поэте, композиторе, просветителе, мыслителе, общественном деятеле, основоположнике казахской письменной литературы- Абае </w:t>
      </w:r>
      <w:proofErr w:type="spellStart"/>
      <w:r w:rsidRPr="00DE1D3F">
        <w:rPr>
          <w:b w:val="0"/>
          <w:color w:val="1F497D" w:themeColor="text2"/>
          <w:sz w:val="28"/>
          <w:szCs w:val="28"/>
          <w:shd w:val="clear" w:color="auto" w:fill="FFFFFF"/>
        </w:rPr>
        <w:t>Кунанбаеве</w:t>
      </w:r>
      <w:proofErr w:type="spellEnd"/>
      <w:r w:rsidRPr="00DE1D3F">
        <w:rPr>
          <w:b w:val="0"/>
          <w:color w:val="1F497D" w:themeColor="text2"/>
          <w:sz w:val="28"/>
          <w:szCs w:val="28"/>
          <w:shd w:val="clear" w:color="auto" w:fill="FFFFFF"/>
        </w:rPr>
        <w:t xml:space="preserve">. </w:t>
      </w:r>
      <w:r w:rsidRPr="00DE1D3F">
        <w:rPr>
          <w:b w:val="0"/>
          <w:color w:val="1F497D" w:themeColor="text2"/>
          <w:sz w:val="28"/>
          <w:szCs w:val="28"/>
          <w:lang w:val="kk-KZ"/>
        </w:rPr>
        <w:t xml:space="preserve">Сценки, песни, стихи – все о родной земле, а значит и </w:t>
      </w:r>
      <w:r>
        <w:rPr>
          <w:b w:val="0"/>
          <w:color w:val="1F497D" w:themeColor="text2"/>
          <w:sz w:val="28"/>
          <w:szCs w:val="28"/>
          <w:lang w:val="kk-KZ"/>
        </w:rPr>
        <w:t>о</w:t>
      </w:r>
      <w:r w:rsidRPr="00DE1D3F">
        <w:rPr>
          <w:b w:val="0"/>
          <w:color w:val="1F497D" w:themeColor="text2"/>
          <w:sz w:val="28"/>
          <w:szCs w:val="28"/>
          <w:lang w:val="kk-KZ"/>
        </w:rPr>
        <w:t xml:space="preserve"> людя</w:t>
      </w:r>
      <w:r>
        <w:rPr>
          <w:b w:val="0"/>
          <w:color w:val="1F497D" w:themeColor="text2"/>
          <w:sz w:val="28"/>
          <w:szCs w:val="28"/>
          <w:lang w:val="kk-KZ"/>
        </w:rPr>
        <w:t>х</w:t>
      </w:r>
      <w:r w:rsidRPr="00DE1D3F">
        <w:rPr>
          <w:b w:val="0"/>
          <w:color w:val="1F497D" w:themeColor="text2"/>
          <w:sz w:val="28"/>
          <w:szCs w:val="28"/>
          <w:lang w:val="kk-KZ"/>
        </w:rPr>
        <w:t>, которые на ней живут.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495" w:lineRule="atLeast"/>
        <w:jc w:val="both"/>
        <w:rPr>
          <w:color w:val="1F497D" w:themeColor="text2"/>
          <w:sz w:val="28"/>
          <w:szCs w:val="28"/>
        </w:rPr>
      </w:pPr>
      <w:r w:rsidRPr="00DE1D3F">
        <w:rPr>
          <w:color w:val="1F497D" w:themeColor="text2"/>
          <w:sz w:val="28"/>
          <w:szCs w:val="28"/>
          <w:lang w:val="kk-KZ"/>
        </w:rPr>
        <w:t>Следующий этап мероприятия , и вновь зал  заставляют замереть строки: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ind w:left="2977"/>
        <w:rPr>
          <w:i/>
          <w:color w:val="1F497D" w:themeColor="text2"/>
          <w:sz w:val="28"/>
          <w:szCs w:val="28"/>
        </w:rPr>
      </w:pPr>
      <w:r w:rsidRPr="00DE1D3F">
        <w:rPr>
          <w:i/>
          <w:color w:val="1F497D" w:themeColor="text2"/>
          <w:sz w:val="28"/>
          <w:szCs w:val="28"/>
        </w:rPr>
        <w:t>Война" - жестче нет слова. </w:t>
      </w:r>
      <w:r w:rsidRPr="00DE1D3F">
        <w:rPr>
          <w:i/>
          <w:color w:val="1F497D" w:themeColor="text2"/>
          <w:sz w:val="28"/>
          <w:szCs w:val="28"/>
        </w:rPr>
        <w:br/>
        <w:t>"Война" - печальнее нет слова.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ind w:left="2977"/>
        <w:rPr>
          <w:i/>
          <w:color w:val="1F497D" w:themeColor="text2"/>
          <w:sz w:val="28"/>
          <w:szCs w:val="28"/>
        </w:rPr>
      </w:pPr>
      <w:r w:rsidRPr="00DE1D3F">
        <w:rPr>
          <w:i/>
          <w:color w:val="1F497D" w:themeColor="text2"/>
          <w:sz w:val="28"/>
          <w:szCs w:val="28"/>
        </w:rPr>
        <w:t>В тоске и славе этих лет.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ind w:left="2977"/>
        <w:rPr>
          <w:i/>
          <w:color w:val="1F497D" w:themeColor="text2"/>
          <w:sz w:val="28"/>
          <w:szCs w:val="28"/>
          <w:lang w:val="kk-KZ"/>
        </w:rPr>
      </w:pPr>
      <w:r w:rsidRPr="00DE1D3F">
        <w:rPr>
          <w:i/>
          <w:color w:val="1F497D" w:themeColor="text2"/>
          <w:sz w:val="28"/>
          <w:szCs w:val="28"/>
        </w:rPr>
        <w:t>И на устах у нас иного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ind w:left="2977"/>
        <w:rPr>
          <w:i/>
          <w:color w:val="1F497D" w:themeColor="text2"/>
          <w:sz w:val="28"/>
          <w:szCs w:val="28"/>
        </w:rPr>
      </w:pPr>
      <w:r w:rsidRPr="00DE1D3F">
        <w:rPr>
          <w:i/>
          <w:color w:val="1F497D" w:themeColor="text2"/>
          <w:sz w:val="28"/>
          <w:szCs w:val="28"/>
        </w:rPr>
        <w:t xml:space="preserve">Еще не может </w:t>
      </w:r>
      <w:proofErr w:type="gramStart"/>
      <w:r w:rsidRPr="00DE1D3F">
        <w:rPr>
          <w:i/>
          <w:color w:val="1F497D" w:themeColor="text2"/>
          <w:sz w:val="28"/>
          <w:szCs w:val="28"/>
        </w:rPr>
        <w:t>быть и нет</w:t>
      </w:r>
      <w:proofErr w:type="gramEnd"/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ind w:left="2977"/>
        <w:rPr>
          <w:i/>
          <w:color w:val="1F497D" w:themeColor="text2"/>
          <w:sz w:val="28"/>
          <w:szCs w:val="28"/>
        </w:rPr>
      </w:pPr>
      <w:r w:rsidRPr="00DE1D3F">
        <w:rPr>
          <w:i/>
          <w:color w:val="1F497D" w:themeColor="text2"/>
          <w:sz w:val="28"/>
          <w:szCs w:val="28"/>
        </w:rPr>
        <w:t>Великая Отечественная война…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1F497D" w:themeColor="text2"/>
          <w:sz w:val="28"/>
          <w:szCs w:val="28"/>
          <w:lang w:val="kk-KZ"/>
        </w:rPr>
      </w:pPr>
      <w:r w:rsidRPr="00DE1D3F">
        <w:rPr>
          <w:color w:val="1F497D" w:themeColor="text2"/>
          <w:sz w:val="28"/>
          <w:szCs w:val="28"/>
          <w:lang w:val="kk-KZ"/>
        </w:rPr>
        <w:t>Вниманию коллег был предложен просмотр фрагмента из литературно-музыкальной композиции, подготовленн</w:t>
      </w:r>
      <w:r>
        <w:rPr>
          <w:color w:val="1F497D" w:themeColor="text2"/>
          <w:sz w:val="28"/>
          <w:szCs w:val="28"/>
          <w:lang w:val="kk-KZ"/>
        </w:rPr>
        <w:t>ы</w:t>
      </w:r>
      <w:r w:rsidRPr="00DE1D3F">
        <w:rPr>
          <w:color w:val="1F497D" w:themeColor="text2"/>
          <w:sz w:val="28"/>
          <w:szCs w:val="28"/>
          <w:lang w:val="kk-KZ"/>
        </w:rPr>
        <w:t xml:space="preserve">й под руководством учителя русского языка и литературы – Дерниной Оксаны Викторовны «Правда войны». </w:t>
      </w:r>
      <w:r w:rsidRPr="00DE1D3F">
        <w:rPr>
          <w:color w:val="1F497D" w:themeColor="text2"/>
          <w:sz w:val="28"/>
          <w:szCs w:val="28"/>
        </w:rPr>
        <w:t>Выход</w:t>
      </w:r>
      <w:r>
        <w:rPr>
          <w:color w:val="1F497D" w:themeColor="text2"/>
          <w:sz w:val="28"/>
          <w:szCs w:val="28"/>
        </w:rPr>
        <w:t xml:space="preserve"> в кадетской форме девочек под </w:t>
      </w:r>
      <w:r w:rsidRPr="00DE1D3F">
        <w:rPr>
          <w:color w:val="1F497D" w:themeColor="text2"/>
          <w:sz w:val="28"/>
          <w:szCs w:val="28"/>
        </w:rPr>
        <w:t xml:space="preserve"> М. Бернеса  песни «Журавли» не оставил равнодушным никого. Стихи</w:t>
      </w:r>
      <w:r w:rsidRPr="00DE1D3F">
        <w:rPr>
          <w:color w:val="1F497D" w:themeColor="text2"/>
          <w:sz w:val="28"/>
          <w:szCs w:val="28"/>
          <w:shd w:val="clear" w:color="auto" w:fill="FFFFFF"/>
        </w:rPr>
        <w:t xml:space="preserve"> тронули душу коллег, о чем свидетельствуют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bCs/>
          <w:color w:val="1F497D" w:themeColor="text2"/>
          <w:sz w:val="28"/>
          <w:szCs w:val="28"/>
          <w:shd w:val="clear" w:color="auto" w:fill="FFFFFF"/>
        </w:rPr>
        <w:t>слезы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bCs/>
          <w:color w:val="1F497D" w:themeColor="text2"/>
          <w:sz w:val="28"/>
          <w:szCs w:val="28"/>
          <w:shd w:val="clear" w:color="auto" w:fill="FFFFFF"/>
        </w:rPr>
        <w:t>на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bCs/>
          <w:color w:val="1F497D" w:themeColor="text2"/>
          <w:sz w:val="28"/>
          <w:szCs w:val="28"/>
          <w:shd w:val="clear" w:color="auto" w:fill="FFFFFF"/>
        </w:rPr>
        <w:t>глазах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bCs/>
          <w:color w:val="1F497D" w:themeColor="text2"/>
          <w:sz w:val="28"/>
          <w:szCs w:val="28"/>
          <w:shd w:val="clear" w:color="auto" w:fill="FFFFFF"/>
        </w:rPr>
        <w:t>у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bCs/>
          <w:color w:val="1F497D" w:themeColor="text2"/>
          <w:sz w:val="28"/>
          <w:szCs w:val="28"/>
          <w:shd w:val="clear" w:color="auto" w:fill="FFFFFF"/>
        </w:rPr>
        <w:t>многих</w:t>
      </w:r>
      <w:r w:rsidRPr="00DE1D3F">
        <w:rPr>
          <w:color w:val="1F497D" w:themeColor="text2"/>
          <w:sz w:val="28"/>
          <w:szCs w:val="28"/>
          <w:shd w:val="clear" w:color="auto" w:fill="FFFFFF"/>
        </w:rPr>
        <w:t xml:space="preserve">. </w:t>
      </w:r>
      <w:r w:rsidRPr="00DE1D3F">
        <w:rPr>
          <w:color w:val="1F497D" w:themeColor="text2"/>
          <w:sz w:val="28"/>
          <w:szCs w:val="28"/>
        </w:rPr>
        <w:t xml:space="preserve">К таким событиям относится победа нашего народа в Великой Отечественной войне, </w:t>
      </w:r>
      <w:r w:rsidRPr="00DE1D3F">
        <w:rPr>
          <w:color w:val="1F497D" w:themeColor="text2"/>
          <w:sz w:val="28"/>
          <w:szCs w:val="28"/>
          <w:lang w:val="kk-KZ"/>
        </w:rPr>
        <w:t>в этом году мы будем отмечать 75 –ю годовщину со Дня Великой Победы.  Торжественно прозвучала песня «День Победы» в исполнении учениц 6-7 кл.</w:t>
      </w:r>
      <w:r w:rsidRPr="00DE1D3F">
        <w:rPr>
          <w:color w:val="1F497D" w:themeColor="text2"/>
          <w:sz w:val="28"/>
          <w:szCs w:val="28"/>
          <w:shd w:val="clear" w:color="auto" w:fill="FFFFFF"/>
        </w:rPr>
        <w:t xml:space="preserve"> Дети получали удовольствие от прочтения патриотических стихов.</w:t>
      </w:r>
    </w:p>
    <w:p w:rsidR="00F14673" w:rsidRPr="00DE1D3F" w:rsidRDefault="00F14673" w:rsidP="00F14673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color w:val="1F497D" w:themeColor="text2"/>
          <w:sz w:val="28"/>
          <w:szCs w:val="28"/>
          <w:shd w:val="clear" w:color="auto" w:fill="FFFFFF"/>
        </w:rPr>
      </w:pPr>
      <w:r w:rsidRPr="00DE1D3F">
        <w:rPr>
          <w:color w:val="1F497D" w:themeColor="text2"/>
          <w:sz w:val="28"/>
          <w:szCs w:val="28"/>
          <w:shd w:val="clear" w:color="auto" w:fill="FFFFFF"/>
        </w:rPr>
        <w:t>Музыка, движение, солнце, улыбки на лицах участников и зрителей – всё поднимало настроение.</w:t>
      </w:r>
      <w:r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Так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 xml:space="preserve">, под руководством учителя младших классов (гос. язык обучения) </w:t>
      </w:r>
      <w:proofErr w:type="spellStart"/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Асимовой</w:t>
      </w:r>
      <w:proofErr w:type="spellEnd"/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DE1D3F">
        <w:rPr>
          <w:color w:val="1F497D" w:themeColor="text2"/>
          <w:sz w:val="28"/>
          <w:szCs w:val="28"/>
          <w:lang w:val="kk-KZ"/>
        </w:rPr>
        <w:t xml:space="preserve"> Сандуғаш Амантаевны, танцевальная группа девочек «Гүлдер» </w:t>
      </w:r>
      <w:r w:rsidRPr="00DE1D3F">
        <w:rPr>
          <w:color w:val="1F497D" w:themeColor="text2"/>
          <w:sz w:val="28"/>
          <w:szCs w:val="28"/>
          <w:shd w:val="clear" w:color="auto" w:fill="FFFFFF"/>
        </w:rPr>
        <w:t xml:space="preserve">  показали  зрителям всё многообразие и многогранность танцевального искусства.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color w:val="1F497D" w:themeColor="text2"/>
          <w:sz w:val="28"/>
          <w:szCs w:val="28"/>
          <w:shd w:val="clear" w:color="auto" w:fill="FFFFFF"/>
        </w:rPr>
        <w:t>Зрители, восхищаясь, смотрели и дружно  аплодировали.</w:t>
      </w:r>
      <w:r w:rsidRPr="00DE1D3F">
        <w:rPr>
          <w:rStyle w:val="apple-converted-space"/>
          <w:color w:val="1F497D" w:themeColor="text2"/>
          <w:sz w:val="28"/>
          <w:szCs w:val="28"/>
          <w:shd w:val="clear" w:color="auto" w:fill="FFFFFF"/>
        </w:rPr>
        <w:t> Попурри танца Народов РК к 25-летию Ассамблеи Народов Казахстана здесь было все:  яркость и разнообразие костюмов, современность, ловкость, координация, чувство ритма, грациозность, никто не остался равнодушным.</w:t>
      </w:r>
    </w:p>
    <w:p w:rsidR="00F14673" w:rsidRPr="00DE1D3F" w:rsidRDefault="00F14673" w:rsidP="00F14673">
      <w:pPr>
        <w:tabs>
          <w:tab w:val="left" w:pos="2670"/>
        </w:tabs>
        <w:jc w:val="both"/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Энергично и с удовольствием станцевали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>под руководством молодого учителя Столяренко Виолетты Алексеевны  русский народный танец. «Выйду на улицу...»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Увлеченный народным танцем коллектив детской непосредственностью раскрыл свои чувства, вовлек в свое веселье, искрометностью.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                                                           </w:t>
      </w:r>
    </w:p>
    <w:p w:rsidR="00F14673" w:rsidRPr="00DE1D3F" w:rsidRDefault="00F14673" w:rsidP="00F14673">
      <w:pPr>
        <w:tabs>
          <w:tab w:val="left" w:pos="2670"/>
        </w:tabs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lastRenderedPageBreak/>
        <w:t>Ассамблея народа Казахстана – это основополагающая структура, которая смогла объединить народ одной страны, имеющий разные корни, национальности, религии и мировоззрение. Несмотря на очевидную  индивидуальность каждого гражданина, нас объединяют общие мысли и цели. В первую очередь это – любовь к Родине, сохранение мира и согласия в государстве.</w:t>
      </w:r>
    </w:p>
    <w:p w:rsidR="00F14673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Открытое массовое мероприятие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это неотъемлемая часть представления опыта и профессионального мастерства педагогов  в ходе квалификационных испытаний (аттестации), обобщения опыта работы на педагогических мероприятиях, профессиональных семинарах и курсах. Однако организация и проведение открытого мероприятия далеко не простое дело. Успех его зависит от многих факторов. Руководящую роль и методическое совершенствование всех проводимых мероприятий осуществляли заместители директора школы по УВР </w:t>
      </w:r>
      <w:proofErr w:type="spell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</w:rPr>
        <w:t>Есмакова</w:t>
      </w:r>
      <w:proofErr w:type="spellEnd"/>
      <w:r w:rsidRPr="00DE1D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Р.К., Бойко П.Н., заместители директора школы по ВР</w:t>
      </w:r>
      <w:r w:rsidRPr="00DE1D3F">
        <w:rPr>
          <w:rFonts w:ascii="Times New Roman" w:hAnsi="Times New Roman" w:cs="Times New Roman"/>
          <w:vanish/>
          <w:color w:val="1F497D" w:themeColor="text2"/>
          <w:sz w:val="28"/>
          <w:szCs w:val="28"/>
          <w:lang w:val="kk-KZ"/>
        </w:rPr>
        <w:t xml:space="preserve">нРуРууководящую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Булатова С.Т. Туленова Г.К. </w:t>
      </w:r>
      <w:proofErr w:type="gramStart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и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конечно же руководители МО. </w:t>
      </w:r>
    </w:p>
    <w:p w:rsidR="00F14673" w:rsidRPr="00DE1D3F" w:rsidRDefault="00F14673" w:rsidP="00F14673">
      <w:pPr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Атмосфера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на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мероприятии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была по-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семейному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тёплая и добрая</w:t>
      </w:r>
      <w:proofErr w:type="gramStart"/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это говорит о том, что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школа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 xml:space="preserve">это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действительно,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большой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школьный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дом, где каждый учится дружить, общаться.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Большим сюрпризом, итогом для гостей, стало подаренное фото с 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семинара Красивинской школы. Спасибо методическому кабинету, дружному коллективу Красивинской школы и гостям семинара! </w:t>
      </w:r>
      <w:r w:rsidRPr="00DE1D3F">
        <w:rPr>
          <w:rStyle w:val="apple-converted-space"/>
          <w:rFonts w:ascii="Arial" w:hAnsi="Arial" w:cs="Arial"/>
          <w:color w:val="1F497D" w:themeColor="text2"/>
          <w:sz w:val="20"/>
          <w:szCs w:val="20"/>
          <w:shd w:val="clear" w:color="auto" w:fill="FFFFFF"/>
        </w:rPr>
        <w:t xml:space="preserve">  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Нашей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школе</w:t>
      </w:r>
      <w:r w:rsidRPr="00DE1D3F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</w:t>
      </w:r>
      <w:r w:rsidRPr="00DE1D3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процветания, больших достижений, возможности расти и двигаться в новом  научном направлении. 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E1D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</w:t>
      </w: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14673" w:rsidRPr="00DE1D3F" w:rsidRDefault="00F14673" w:rsidP="00F1467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1204" w:rsidRDefault="00E31204" w:rsidP="0023253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18B8" w:rsidRDefault="005818B8" w:rsidP="0023253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18B8" w:rsidRPr="00E31204" w:rsidRDefault="005818B8" w:rsidP="0023253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Методист по воспитательной работе        </w:t>
      </w:r>
      <w:bookmarkStart w:id="0" w:name="_GoBack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Д.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Хангишиева</w:t>
      </w:r>
      <w:proofErr w:type="spellEnd"/>
    </w:p>
    <w:sectPr w:rsidR="005818B8" w:rsidRPr="00E31204" w:rsidSect="00DE1D3F">
      <w:pgSz w:w="11906" w:h="16838"/>
      <w:pgMar w:top="851" w:right="850" w:bottom="709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89D"/>
    <w:rsid w:val="000061FE"/>
    <w:rsid w:val="00036D1E"/>
    <w:rsid w:val="00053E07"/>
    <w:rsid w:val="00065951"/>
    <w:rsid w:val="00073847"/>
    <w:rsid w:val="00093F85"/>
    <w:rsid w:val="000E2CCF"/>
    <w:rsid w:val="00110ED2"/>
    <w:rsid w:val="00160025"/>
    <w:rsid w:val="00202B47"/>
    <w:rsid w:val="00203A4B"/>
    <w:rsid w:val="002305BF"/>
    <w:rsid w:val="0023253B"/>
    <w:rsid w:val="00233678"/>
    <w:rsid w:val="0024082B"/>
    <w:rsid w:val="00273997"/>
    <w:rsid w:val="002B2CB9"/>
    <w:rsid w:val="00300A7B"/>
    <w:rsid w:val="00332818"/>
    <w:rsid w:val="00397AC9"/>
    <w:rsid w:val="003D1A46"/>
    <w:rsid w:val="003D2773"/>
    <w:rsid w:val="003D3D84"/>
    <w:rsid w:val="004A4D1E"/>
    <w:rsid w:val="004B3979"/>
    <w:rsid w:val="005101FF"/>
    <w:rsid w:val="00522F6C"/>
    <w:rsid w:val="00533EAA"/>
    <w:rsid w:val="00536758"/>
    <w:rsid w:val="005405B2"/>
    <w:rsid w:val="00561B3A"/>
    <w:rsid w:val="0056209F"/>
    <w:rsid w:val="005818B8"/>
    <w:rsid w:val="005C689D"/>
    <w:rsid w:val="005D7843"/>
    <w:rsid w:val="005E746E"/>
    <w:rsid w:val="00616E1E"/>
    <w:rsid w:val="006642AB"/>
    <w:rsid w:val="006C78CD"/>
    <w:rsid w:val="006E7063"/>
    <w:rsid w:val="00721D77"/>
    <w:rsid w:val="00776D86"/>
    <w:rsid w:val="007A6F0A"/>
    <w:rsid w:val="0085208D"/>
    <w:rsid w:val="008C5869"/>
    <w:rsid w:val="008E3F6E"/>
    <w:rsid w:val="00905AE7"/>
    <w:rsid w:val="00920622"/>
    <w:rsid w:val="00960AF0"/>
    <w:rsid w:val="00987A3D"/>
    <w:rsid w:val="009A39CD"/>
    <w:rsid w:val="00A43968"/>
    <w:rsid w:val="00AF3441"/>
    <w:rsid w:val="00B26E74"/>
    <w:rsid w:val="00B31325"/>
    <w:rsid w:val="00B44E26"/>
    <w:rsid w:val="00B77D59"/>
    <w:rsid w:val="00B80A4C"/>
    <w:rsid w:val="00B90299"/>
    <w:rsid w:val="00BA5E06"/>
    <w:rsid w:val="00BB5BEC"/>
    <w:rsid w:val="00BF3660"/>
    <w:rsid w:val="00C07F02"/>
    <w:rsid w:val="00C337AD"/>
    <w:rsid w:val="00C356D9"/>
    <w:rsid w:val="00C71640"/>
    <w:rsid w:val="00D12F60"/>
    <w:rsid w:val="00D55DE4"/>
    <w:rsid w:val="00D72B69"/>
    <w:rsid w:val="00DC43B3"/>
    <w:rsid w:val="00DD6FDB"/>
    <w:rsid w:val="00DE1D3F"/>
    <w:rsid w:val="00E10F1B"/>
    <w:rsid w:val="00E31204"/>
    <w:rsid w:val="00EC506C"/>
    <w:rsid w:val="00EF3071"/>
    <w:rsid w:val="00F00258"/>
    <w:rsid w:val="00F0485D"/>
    <w:rsid w:val="00F14673"/>
    <w:rsid w:val="00F7202F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3"/>
  </w:style>
  <w:style w:type="paragraph" w:styleId="3">
    <w:name w:val="heading 3"/>
    <w:basedOn w:val="a"/>
    <w:link w:val="30"/>
    <w:uiPriority w:val="9"/>
    <w:qFormat/>
    <w:rsid w:val="007A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73847"/>
    <w:rPr>
      <w:b/>
      <w:bCs/>
    </w:rPr>
  </w:style>
  <w:style w:type="character" w:customStyle="1" w:styleId="apple-converted-space">
    <w:name w:val="apple-converted-space"/>
    <w:basedOn w:val="a0"/>
    <w:rsid w:val="00073847"/>
  </w:style>
  <w:style w:type="paragraph" w:styleId="a6">
    <w:name w:val="Normal (Web)"/>
    <w:basedOn w:val="a"/>
    <w:uiPriority w:val="99"/>
    <w:unhideWhenUsed/>
    <w:rsid w:val="0053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6F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A6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любовь</cp:lastModifiedBy>
  <cp:revision>3</cp:revision>
  <cp:lastPrinted>2020-03-26T09:38:00Z</cp:lastPrinted>
  <dcterms:created xsi:type="dcterms:W3CDTF">2020-03-26T17:02:00Z</dcterms:created>
  <dcterms:modified xsi:type="dcterms:W3CDTF">2020-04-02T06:01:00Z</dcterms:modified>
</cp:coreProperties>
</file>