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32" w:rsidRPr="00821BBF" w:rsidRDefault="003405AA" w:rsidP="00821B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0" w:name="_GoBack"/>
      <w:bookmarkEnd w:id="0"/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Предоставление государственной услуги</w:t>
      </w:r>
      <w:r w:rsidR="00526B32"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="00526B32" w:rsidRPr="00821BB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"Прием документов и зачисление в организации образования,</w:t>
      </w:r>
      <w:r w:rsidR="00526B32" w:rsidRPr="00821BB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 xml:space="preserve">независимо от ведомственной подчиненности, для </w:t>
      </w:r>
      <w:proofErr w:type="gramStart"/>
      <w:r w:rsidR="00526B32" w:rsidRPr="00821BB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обучения по</w:t>
      </w:r>
      <w:proofErr w:type="gramEnd"/>
      <w:r w:rsidR="00526B32" w:rsidRPr="00821BB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общеобразовательным программам начального, основного среднего,</w:t>
      </w:r>
      <w:r w:rsidR="00526B32" w:rsidRPr="00821BB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  <w:t>общего среднего образования"</w:t>
      </w:r>
    </w:p>
    <w:p w:rsidR="003405AA" w:rsidRPr="00821BBF" w:rsidRDefault="003405AA" w:rsidP="00821B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3405AA" w:rsidRPr="00821BBF" w:rsidRDefault="003405AA" w:rsidP="00821B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b/>
          <w:noProof/>
          <w:color w:val="1E1E1E"/>
          <w:sz w:val="28"/>
          <w:szCs w:val="28"/>
          <w:lang w:eastAsia="ru-RU"/>
        </w:rPr>
        <w:drawing>
          <wp:inline distT="0" distB="0" distL="0" distR="0">
            <wp:extent cx="5715000" cy="3213100"/>
            <wp:effectExtent l="19050" t="0" r="0" b="0"/>
            <wp:docPr id="2" name="Рисунок 0" descr="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hum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5AA" w:rsidRPr="00821BBF" w:rsidRDefault="003405AA" w:rsidP="00821B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услугодатели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через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канцелярию услугодателя;</w:t>
      </w:r>
    </w:p>
    <w:p w:rsidR="00821BBF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 </w:t>
      </w:r>
      <w:hyperlink r:id="rId5" w:anchor="z27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веб-портал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"электронного правительства":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(далее – портал).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Порядок оказания государственной услуги</w:t>
      </w:r>
    </w:p>
    <w:p w:rsidR="00526B32" w:rsidRPr="00821BBF" w:rsidRDefault="003405AA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Сроки оказания государственной услуги: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зачисления в организацию образования начального, основного среднего, общего среднего образования: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 очную и вечернюю форму обучения – не позднее 30 августа;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первый класс – с 1 июня по 30 августа;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максимально допустимое время ожидания для сдачи пакета документов – 15 минут;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максимально допустимое время обслуживания – 15 минут.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526B32" w:rsidRPr="00821BBF" w:rsidRDefault="00821BBF" w:rsidP="00821BB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Результат оказания государственной услуги: выдача расписки о приеме документов и издание приказа о зачислении в организацию среднего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образования (начального, основного среднего, общего среднего) на начало учебного года.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526B32" w:rsidRPr="00821BBF" w:rsidRDefault="00526B32" w:rsidP="0082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Государственная услуга оказывается бесплатно физическим лицам (далее - услугополучатель).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График работы: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 услугодателю: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заявление согласно </w:t>
      </w:r>
      <w:hyperlink r:id="rId6" w:anchor="z30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 </w:t>
      </w:r>
      <w:hyperlink r:id="rId7" w:anchor="z371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справка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 </w:t>
      </w:r>
      <w:hyperlink r:id="rId8" w:anchor="z6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форма № 026/у-3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заполнению и ведению учетной </w:t>
      </w: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формы 026/у-3 "Паспорта здоровья ребенка" (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зарегистрированный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фотографии ребенка размером 3х4 сантиметров в количестве 2 штук.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педагого-медико-психологической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комиссии при согласии законных представителей.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Услугополучатели-иностранцы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иностранец – вид на жительство иностранца в Республике Казахстан;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лицо без гражданства – удостоверение лица без гражданства;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беженец – удостоверение беженца;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лицо, ищущее убежище – свидетельство лица, ищущего убежище;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оралман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удостоверение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оралмана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 </w:t>
      </w:r>
      <w:hyperlink r:id="rId9" w:anchor="z33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 портал: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электронная копия свидетельства о рождении (если ребенок родился до 2008 года);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электронные копии документов о состоянии здоровья </w:t>
      </w:r>
      <w:hyperlink r:id="rId10" w:anchor="z371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формы № 063/у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 </w:t>
      </w:r>
      <w:hyperlink r:id="rId11" w:anchor="z6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формы № 026/у-3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утвержденной приказом Министра здравоохранения Республики Казахстан от 24 июня 2003 года № 469 "Об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утверждении Инструкции по заполнению и ведению учетной </w:t>
      </w:r>
      <w:hyperlink r:id="rId12" w:anchor="z6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формы 026/у-3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"Паспорта здоровья ребенка" (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зарегистрирован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2423));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цифровая фотография ребенка размером 3х4 см в количестве 2 штук.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обращении через портал услугополучателю в "личный кабинет" направляется уведомление-отчет о принятии запроса для оказания </w:t>
      </w: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государственной услуги в форме электронного документа, удостоверенного ЭЦП.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</w:t>
      </w:r>
      <w:r w:rsidR="003405AA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82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21BBF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</w:t>
      </w: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p w:rsidR="00526B32" w:rsidRPr="00821BBF" w:rsidRDefault="00526B32" w:rsidP="00821BBF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Порядок обжалования решений,</w:t>
      </w: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действий (бездействий) местных исполнительных органов, города</w:t>
      </w: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республиканского значения и столицы, района (города областного</w:t>
      </w: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значения) услугодателя и (или) его должностных лиц по вопросам</w:t>
      </w: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оказания государственных услуг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3" w:anchor="z26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на имя руководителя услугодателя по адресам, указанным в </w:t>
      </w:r>
      <w:proofErr w:type="spell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услуги, услугополучатель может обратиться в уполномоченный орган по оценке и 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государственной услуги.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Информацию о порядке обжалования можно получить посредством </w:t>
      </w:r>
      <w:hyperlink r:id="rId14" w:anchor="z8" w:history="1">
        <w:r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единого контакт-центра</w:t>
        </w:r>
      </w:hyperlink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 вопросам оказания государственных услуг.</w:t>
      </w:r>
    </w:p>
    <w:p w:rsidR="00526B32" w:rsidRPr="00821BBF" w:rsidRDefault="00526B32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жалобе физического лица указываются его фамилия, имя, отчество (при наличии), почтовый адрес.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случаях несогласия с результатами оказанной государственной услуги, услугополучатель имеет право обратиться в суд в установленном </w:t>
      </w:r>
      <w:hyperlink r:id="rId15" w:anchor="z1455" w:history="1">
        <w:r w:rsidR="00526B32" w:rsidRPr="00821BB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порядке.</w:t>
      </w:r>
    </w:p>
    <w:p w:rsidR="00526B32" w:rsidRPr="00821BBF" w:rsidRDefault="00526B32" w:rsidP="00821BBF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Иные требования с учетом особенностей оказания</w:t>
      </w: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услуги, в том числе оказываемой</w:t>
      </w:r>
      <w:r w:rsidRPr="00821BB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в электронной форме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Адреса услугодателей указываются: на </w:t>
      </w:r>
      <w:proofErr w:type="spellStart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(</w:t>
      </w:r>
      <w:proofErr w:type="spellStart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526B32" w:rsidRPr="00821BBF" w:rsidRDefault="00821BBF" w:rsidP="00821B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Контактные телефоны справочных служб услугодателя по вопросам оказания государственной услуги размещены на </w:t>
      </w:r>
      <w:proofErr w:type="spellStart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Министерства: </w:t>
      </w:r>
      <w:proofErr w:type="spellStart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edu.gov.kz</w:t>
      </w:r>
      <w:proofErr w:type="spellEnd"/>
      <w:r w:rsidR="00526B32" w:rsidRPr="00821B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Единого контакт-центра: 1414, 8-800-080-7777.</w:t>
      </w:r>
    </w:p>
    <w:sectPr w:rsidR="00526B32" w:rsidRPr="00821BBF" w:rsidSect="00E0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32"/>
    <w:rsid w:val="00021F49"/>
    <w:rsid w:val="003405AA"/>
    <w:rsid w:val="00526B32"/>
    <w:rsid w:val="007841FD"/>
    <w:rsid w:val="00821BBF"/>
    <w:rsid w:val="0092055C"/>
    <w:rsid w:val="00E058C9"/>
    <w:rsid w:val="00E8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C9"/>
  </w:style>
  <w:style w:type="paragraph" w:styleId="3">
    <w:name w:val="heading 3"/>
    <w:basedOn w:val="a"/>
    <w:link w:val="30"/>
    <w:uiPriority w:val="9"/>
    <w:qFormat/>
    <w:rsid w:val="00526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B32"/>
    <w:rPr>
      <w:color w:val="0000FF"/>
      <w:u w:val="single"/>
    </w:rPr>
  </w:style>
  <w:style w:type="character" w:customStyle="1" w:styleId="note">
    <w:name w:val="note"/>
    <w:basedOn w:val="a0"/>
    <w:rsid w:val="00526B32"/>
  </w:style>
  <w:style w:type="paragraph" w:styleId="a5">
    <w:name w:val="Balloon Text"/>
    <w:basedOn w:val="a"/>
    <w:link w:val="a6"/>
    <w:uiPriority w:val="99"/>
    <w:semiHidden/>
    <w:unhideWhenUsed/>
    <w:rsid w:val="0034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B32"/>
    <w:rPr>
      <w:color w:val="0000FF"/>
      <w:u w:val="single"/>
    </w:rPr>
  </w:style>
  <w:style w:type="character" w:customStyle="1" w:styleId="note">
    <w:name w:val="note"/>
    <w:basedOn w:val="a0"/>
    <w:rsid w:val="0052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30002423_" TargetMode="External"/><Relationship Id="rId13" Type="http://schemas.openxmlformats.org/officeDocument/2006/relationships/hyperlink" Target="http://adilet.zan.kz/rus/docs/V15000110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rus/docs/V030002423_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030002423_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K1500000377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dilet.zan.kz/rus/docs/V1500011057" TargetMode="External"/><Relationship Id="rId14" Type="http://schemas.openxmlformats.org/officeDocument/2006/relationships/hyperlink" Target="http://adilet.zan.kz/rus/docs/V16000133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1616</Words>
  <Characters>9213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Пользователь</cp:lastModifiedBy>
  <cp:revision>4</cp:revision>
  <dcterms:created xsi:type="dcterms:W3CDTF">2020-05-21T04:38:00Z</dcterms:created>
  <dcterms:modified xsi:type="dcterms:W3CDTF">2020-07-14T10:37:00Z</dcterms:modified>
</cp:coreProperties>
</file>